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E0" w:rsidRPr="008261E0" w:rsidRDefault="008261E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12 февраля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53762</w:t>
      </w:r>
    </w:p>
    <w:p w:rsidR="008261E0" w:rsidRPr="008261E0" w:rsidRDefault="008261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ПРИКАЗ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от 6 ноября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4404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61E0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КАТЕГОРИЙ ТОВАРОВ И ИХ ХАРАКТЕРИСТИК В ПРЕДЕЛАХ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УСТАНОВЛЕННЫХ ПРАВИТЕЛЬСТВОМ РОССИЙСКОЙ ФЕДЕРАЦИИ ВИДОВ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ТОВАРОВ И ИХ ХАРАКТЕРИСТИК, НА КОТОРЫЕ РАСПРОСТРАНЯЕТСЯ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ТРЕБОВАНИЕ О НАЛИЧИИ ИНФОРМАЦИИ О КЛАССЕ ЭНЕРГЕТИЧЕСКОЙ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ЭФФЕКТИВНОСТИ ТОВАРОВ В ТЕХНИЧЕСКОЙ ДОКУМЕНТАЦИИ,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1E0">
        <w:rPr>
          <w:rFonts w:ascii="Times New Roman" w:hAnsi="Times New Roman" w:cs="Times New Roman"/>
          <w:sz w:val="24"/>
          <w:szCs w:val="24"/>
        </w:rPr>
        <w:t>ПРИЛАГАЕМОЙ К ЭТИМ ТОВАРАМ, В ИХ МАРКИРОВКЕ,</w:t>
      </w:r>
      <w:proofErr w:type="gramEnd"/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НА ИХ ЭТИКЕТКАХ, И ПЕРЕЧНЯ ИСКЛЮЧЕНИЙ ИЗ КАТЕГОРИЙ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ДАННЫХ ТОВАРОВ И ИХ ХАРАКТЕРИСТИК</w:t>
      </w:r>
    </w:p>
    <w:bookmarkEnd w:id="0"/>
    <w:p w:rsidR="008261E0" w:rsidRPr="008261E0" w:rsidRDefault="00826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261E0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8261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8261E0">
          <w:rPr>
            <w:rFonts w:ascii="Times New Roman" w:hAnsi="Times New Roman" w:cs="Times New Roman"/>
            <w:color w:val="0000FF"/>
            <w:sz w:val="24"/>
            <w:szCs w:val="24"/>
          </w:rPr>
          <w:t>3 статьи 10</w:t>
        </w:r>
      </w:hyperlink>
      <w:r w:rsidRPr="008261E0"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61E0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61E0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48, ст. 5711;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51, </w:t>
      </w:r>
      <w:r>
        <w:rPr>
          <w:rFonts w:ascii="Times New Roman" w:hAnsi="Times New Roman" w:cs="Times New Roman"/>
          <w:sz w:val="24"/>
          <w:szCs w:val="24"/>
        </w:rPr>
        <w:br/>
      </w:r>
      <w:r w:rsidRPr="008261E0">
        <w:rPr>
          <w:rFonts w:ascii="Times New Roman" w:hAnsi="Times New Roman" w:cs="Times New Roman"/>
          <w:sz w:val="24"/>
          <w:szCs w:val="24"/>
        </w:rPr>
        <w:t xml:space="preserve">ст. 7447;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52, ст. 6961; </w:t>
      </w:r>
      <w:proofErr w:type="gramStart"/>
      <w:r w:rsidRPr="008261E0"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32, ст. 5133), </w:t>
      </w:r>
      <w:hyperlink r:id="rId7" w:history="1">
        <w:r w:rsidRPr="008261E0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5.2.18.20 пункта 5</w:t>
        </w:r>
      </w:hyperlink>
      <w:r w:rsidRPr="008261E0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438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24, ст. 2868;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42, ст. 4825;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46, ст. 5337;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3, ст. 378;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6, ст. 738;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11, ст. 1316;</w:t>
      </w:r>
      <w:proofErr w:type="gramEnd"/>
      <w:r w:rsidRPr="0082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25, ст. 3065;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26, ст. 3197;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33, ст. 4088;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6, ст. 649;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9, ст. 960;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24, ст. 3039;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26, ст. 3350;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31, ст. 4251;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35, ст. 4574, ст. 4575;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45, ст. 5854;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14, ст. 1935;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43, ст. 6079;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46, ст. 6523;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47, ст. 6653, ст. 6662;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1, ст. 192;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37, ст. 5001;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43, ст. 5874, ст. 5886;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16, ст. 1966;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23, ст. 2909;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38, ст. 4817;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45, ст. 5822;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9, ст. 923;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16, ст. 1897;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37, ст. 4961;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1, ст. 279;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2, ст. 491;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5, ст. 821;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14, ст. 2118;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23, ст. 3334;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26, ст. 3901;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27, ст. 4080;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40, ст. 5563;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44, ст. 6136;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49, ст. 6976;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51, ст. 7352;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2, ст. 325;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13, ст. 1828;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26, </w:t>
      </w:r>
      <w:r>
        <w:rPr>
          <w:rFonts w:ascii="Times New Roman" w:hAnsi="Times New Roman" w:cs="Times New Roman"/>
          <w:sz w:val="24"/>
          <w:szCs w:val="24"/>
        </w:rPr>
        <w:br/>
      </w:r>
      <w:r w:rsidRPr="008261E0">
        <w:rPr>
          <w:rFonts w:ascii="Times New Roman" w:hAnsi="Times New Roman" w:cs="Times New Roman"/>
          <w:sz w:val="24"/>
          <w:szCs w:val="24"/>
        </w:rPr>
        <w:t xml:space="preserve">ст. 4066;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28, ст. 4741;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32, ст. 5122;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41, ст. 5828;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42, ст. 5929; 2017,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8, ст. 1250;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23, ст. 3343;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36, ст. 5436;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52, ст. 8142,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8, ст. 1201;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17, ст. 2495,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25, </w:t>
      </w:r>
      <w:r>
        <w:rPr>
          <w:rFonts w:ascii="Times New Roman" w:hAnsi="Times New Roman" w:cs="Times New Roman"/>
          <w:sz w:val="24"/>
          <w:szCs w:val="24"/>
        </w:rPr>
        <w:br/>
      </w:r>
      <w:r w:rsidRPr="008261E0">
        <w:rPr>
          <w:rFonts w:ascii="Times New Roman" w:hAnsi="Times New Roman" w:cs="Times New Roman"/>
          <w:sz w:val="24"/>
          <w:szCs w:val="24"/>
        </w:rPr>
        <w:t xml:space="preserve">ст. 3688;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1E0">
        <w:rPr>
          <w:rFonts w:ascii="Times New Roman" w:hAnsi="Times New Roman" w:cs="Times New Roman"/>
          <w:sz w:val="24"/>
          <w:szCs w:val="24"/>
        </w:rPr>
        <w:t xml:space="preserve">36, ст. 5633), </w:t>
      </w:r>
      <w:hyperlink r:id="rId8" w:history="1">
        <w:r w:rsidRPr="008261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61E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8261E0">
        <w:rPr>
          <w:rFonts w:ascii="Times New Roman" w:hAnsi="Times New Roman" w:cs="Times New Roman"/>
          <w:sz w:val="24"/>
          <w:szCs w:val="24"/>
        </w:rPr>
        <w:t xml:space="preserve">от 31 декабря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1222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61E0">
        <w:rPr>
          <w:rFonts w:ascii="Times New Roman" w:hAnsi="Times New Roman" w:cs="Times New Roman"/>
          <w:sz w:val="24"/>
          <w:szCs w:val="24"/>
        </w:rPr>
        <w:t>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61E0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5, ст. 526;</w:t>
      </w:r>
      <w:proofErr w:type="gramEnd"/>
      <w:r w:rsidRPr="0082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1E0">
        <w:rPr>
          <w:rFonts w:ascii="Times New Roman" w:hAnsi="Times New Roman" w:cs="Times New Roman"/>
          <w:sz w:val="24"/>
          <w:szCs w:val="24"/>
        </w:rPr>
        <w:t xml:space="preserve">50, ст. 6732;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3, ст. 442; 2017,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17, ст. 2572), приказываю:</w:t>
      </w:r>
      <w:proofErr w:type="gramEnd"/>
    </w:p>
    <w:p w:rsidR="008261E0" w:rsidRPr="008261E0" w:rsidRDefault="00826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8261E0" w:rsidRPr="008261E0" w:rsidRDefault="00A3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0" w:history="1">
        <w:r w:rsidR="008261E0" w:rsidRPr="008261E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категорий товаров и их характеристик в пределах установленных Правительством Российской Федерации видов товаров и их характеристик, на которые распространяется требование о наличии информации о классе энергетической эффективности товаров в технической документации, прилагаемой к этим товарам, в их маркировке, на их этикетках;</w:t>
      </w:r>
    </w:p>
    <w:p w:rsidR="008261E0" w:rsidRPr="008261E0" w:rsidRDefault="00A3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9" w:history="1">
        <w:r w:rsidR="008261E0" w:rsidRPr="008261E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исключений из категорий товаров и их характеристик в пределах установленных Правительством Российской Федерации видов товаров и их характеристик, на которые распространяется требование о наличии информации о классе энергетической эффективности товаров в технической документации, прилагаемой к этим товарам, в их маркировке, на их этикетках.</w:t>
      </w:r>
    </w:p>
    <w:p w:rsidR="008261E0" w:rsidRPr="008261E0" w:rsidRDefault="00826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261E0" w:rsidRPr="008261E0" w:rsidRDefault="00A3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8261E0" w:rsidRPr="008261E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Российской Федерации </w:t>
      </w:r>
      <w:r w:rsidR="008261E0">
        <w:rPr>
          <w:rFonts w:ascii="Times New Roman" w:hAnsi="Times New Roman" w:cs="Times New Roman"/>
          <w:sz w:val="24"/>
          <w:szCs w:val="24"/>
        </w:rPr>
        <w:br/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от 7 сентября 2010 г. </w:t>
      </w:r>
      <w:r w:rsidR="008261E0">
        <w:rPr>
          <w:rFonts w:ascii="Times New Roman" w:hAnsi="Times New Roman" w:cs="Times New Roman"/>
          <w:sz w:val="24"/>
          <w:szCs w:val="24"/>
        </w:rPr>
        <w:t>№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769 </w:t>
      </w:r>
      <w:r w:rsidR="008261E0">
        <w:rPr>
          <w:rFonts w:ascii="Times New Roman" w:hAnsi="Times New Roman" w:cs="Times New Roman"/>
          <w:sz w:val="24"/>
          <w:szCs w:val="24"/>
        </w:rPr>
        <w:t>«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</w:t>
      </w:r>
      <w:r w:rsidR="008261E0">
        <w:rPr>
          <w:rFonts w:ascii="Times New Roman" w:hAnsi="Times New Roman" w:cs="Times New Roman"/>
          <w:sz w:val="24"/>
          <w:szCs w:val="24"/>
        </w:rPr>
        <w:t>«</w:t>
      </w:r>
      <w:r w:rsidR="008261E0" w:rsidRPr="008261E0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</w:t>
      </w:r>
      <w:proofErr w:type="gramEnd"/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8261E0">
        <w:rPr>
          <w:rFonts w:ascii="Times New Roman" w:hAnsi="Times New Roman" w:cs="Times New Roman"/>
          <w:sz w:val="24"/>
          <w:szCs w:val="24"/>
        </w:rPr>
        <w:t>»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</w:t>
      </w:r>
      <w:r w:rsidR="008261E0">
        <w:rPr>
          <w:rFonts w:ascii="Times New Roman" w:hAnsi="Times New Roman" w:cs="Times New Roman"/>
          <w:sz w:val="24"/>
          <w:szCs w:val="24"/>
        </w:rPr>
        <w:t>»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4 октября 2010 г., регистрационный номер 18603);</w:t>
      </w:r>
    </w:p>
    <w:p w:rsidR="008261E0" w:rsidRPr="008261E0" w:rsidRDefault="00A3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8261E0" w:rsidRPr="008261E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Российской Федерации </w:t>
      </w:r>
      <w:r w:rsidR="008261E0">
        <w:rPr>
          <w:rFonts w:ascii="Times New Roman" w:hAnsi="Times New Roman" w:cs="Times New Roman"/>
          <w:sz w:val="24"/>
          <w:szCs w:val="24"/>
        </w:rPr>
        <w:br/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от 29 декабря 2010 г. </w:t>
      </w:r>
      <w:r w:rsidR="008261E0">
        <w:rPr>
          <w:rFonts w:ascii="Times New Roman" w:hAnsi="Times New Roman" w:cs="Times New Roman"/>
          <w:sz w:val="24"/>
          <w:szCs w:val="24"/>
        </w:rPr>
        <w:t>№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1324 </w:t>
      </w:r>
      <w:r w:rsidR="008261E0">
        <w:rPr>
          <w:rFonts w:ascii="Times New Roman" w:hAnsi="Times New Roman" w:cs="Times New Roman"/>
          <w:sz w:val="24"/>
          <w:szCs w:val="24"/>
        </w:rPr>
        <w:t>«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промышленности и торговли Российской Федерации от 7 сентября 2010 г. </w:t>
      </w:r>
      <w:r w:rsidR="008261E0">
        <w:rPr>
          <w:rFonts w:ascii="Times New Roman" w:hAnsi="Times New Roman" w:cs="Times New Roman"/>
          <w:sz w:val="24"/>
          <w:szCs w:val="24"/>
        </w:rPr>
        <w:t>№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769 </w:t>
      </w:r>
      <w:r w:rsidR="008261E0">
        <w:rPr>
          <w:rFonts w:ascii="Times New Roman" w:hAnsi="Times New Roman" w:cs="Times New Roman"/>
          <w:sz w:val="24"/>
          <w:szCs w:val="24"/>
        </w:rPr>
        <w:br/>
        <w:t>«</w:t>
      </w:r>
      <w:r w:rsidR="008261E0" w:rsidRPr="008261E0">
        <w:rPr>
          <w:rFonts w:ascii="Times New Roman" w:hAnsi="Times New Roman" w:cs="Times New Roman"/>
          <w:sz w:val="24"/>
          <w:szCs w:val="24"/>
        </w:rPr>
        <w:t>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</w:t>
      </w:r>
      <w:proofErr w:type="gramEnd"/>
      <w:r w:rsidR="008261E0" w:rsidRPr="0082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1E0" w:rsidRPr="008261E0">
        <w:rPr>
          <w:rFonts w:ascii="Times New Roman" w:hAnsi="Times New Roman" w:cs="Times New Roman"/>
          <w:sz w:val="24"/>
          <w:szCs w:val="24"/>
        </w:rPr>
        <w:t xml:space="preserve">категорий товаров, на которые в соответствии с требованиями Федерального закона </w:t>
      </w:r>
      <w:r w:rsidR="008261E0">
        <w:rPr>
          <w:rFonts w:ascii="Times New Roman" w:hAnsi="Times New Roman" w:cs="Times New Roman"/>
          <w:sz w:val="24"/>
          <w:szCs w:val="24"/>
        </w:rPr>
        <w:t>«</w:t>
      </w:r>
      <w:r w:rsidR="008261E0" w:rsidRPr="008261E0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8261E0">
        <w:rPr>
          <w:rFonts w:ascii="Times New Roman" w:hAnsi="Times New Roman" w:cs="Times New Roman"/>
          <w:sz w:val="24"/>
          <w:szCs w:val="24"/>
        </w:rPr>
        <w:t>»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</w:t>
      </w:r>
      <w:r w:rsidR="008261E0">
        <w:rPr>
          <w:rFonts w:ascii="Times New Roman" w:hAnsi="Times New Roman" w:cs="Times New Roman"/>
          <w:sz w:val="24"/>
          <w:szCs w:val="24"/>
        </w:rPr>
        <w:t>»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27 января 2011 г., регистрационный номер 19604);</w:t>
      </w:r>
      <w:proofErr w:type="gramEnd"/>
    </w:p>
    <w:p w:rsidR="008261E0" w:rsidRPr="008261E0" w:rsidRDefault="00A3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8261E0" w:rsidRPr="008261E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Российской Федерации </w:t>
      </w:r>
      <w:r w:rsidR="008261E0">
        <w:rPr>
          <w:rFonts w:ascii="Times New Roman" w:hAnsi="Times New Roman" w:cs="Times New Roman"/>
          <w:sz w:val="24"/>
          <w:szCs w:val="24"/>
        </w:rPr>
        <w:br/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от 2 марта 2011 г. </w:t>
      </w:r>
      <w:r w:rsidR="008261E0">
        <w:rPr>
          <w:rFonts w:ascii="Times New Roman" w:hAnsi="Times New Roman" w:cs="Times New Roman"/>
          <w:sz w:val="24"/>
          <w:szCs w:val="24"/>
        </w:rPr>
        <w:t>№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244 </w:t>
      </w:r>
      <w:r w:rsidR="008261E0">
        <w:rPr>
          <w:rFonts w:ascii="Times New Roman" w:hAnsi="Times New Roman" w:cs="Times New Roman"/>
          <w:sz w:val="24"/>
          <w:szCs w:val="24"/>
        </w:rPr>
        <w:t>«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промышленности и торговли Российской Федерации от 7 сентября 2010 г. </w:t>
      </w:r>
      <w:r w:rsidR="008261E0">
        <w:rPr>
          <w:rFonts w:ascii="Times New Roman" w:hAnsi="Times New Roman" w:cs="Times New Roman"/>
          <w:sz w:val="24"/>
          <w:szCs w:val="24"/>
        </w:rPr>
        <w:t>№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769 </w:t>
      </w:r>
      <w:r w:rsidR="008261E0">
        <w:rPr>
          <w:rFonts w:ascii="Times New Roman" w:hAnsi="Times New Roman" w:cs="Times New Roman"/>
          <w:sz w:val="24"/>
          <w:szCs w:val="24"/>
        </w:rPr>
        <w:br/>
        <w:t>«</w:t>
      </w:r>
      <w:r w:rsidR="008261E0" w:rsidRPr="008261E0">
        <w:rPr>
          <w:rFonts w:ascii="Times New Roman" w:hAnsi="Times New Roman" w:cs="Times New Roman"/>
          <w:sz w:val="24"/>
          <w:szCs w:val="24"/>
        </w:rPr>
        <w:t>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</w:t>
      </w:r>
      <w:proofErr w:type="gramEnd"/>
      <w:r w:rsidR="008261E0" w:rsidRPr="0082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1E0" w:rsidRPr="008261E0">
        <w:rPr>
          <w:rFonts w:ascii="Times New Roman" w:hAnsi="Times New Roman" w:cs="Times New Roman"/>
          <w:sz w:val="24"/>
          <w:szCs w:val="24"/>
        </w:rPr>
        <w:t xml:space="preserve">категорий товаров, на которые в соответствии с требованиями Федерального закона </w:t>
      </w:r>
      <w:r w:rsidR="008261E0">
        <w:rPr>
          <w:rFonts w:ascii="Times New Roman" w:hAnsi="Times New Roman" w:cs="Times New Roman"/>
          <w:sz w:val="24"/>
          <w:szCs w:val="24"/>
        </w:rPr>
        <w:t>«</w:t>
      </w:r>
      <w:r w:rsidR="008261E0" w:rsidRPr="008261E0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8261E0">
        <w:rPr>
          <w:rFonts w:ascii="Times New Roman" w:hAnsi="Times New Roman" w:cs="Times New Roman"/>
          <w:sz w:val="24"/>
          <w:szCs w:val="24"/>
        </w:rPr>
        <w:t>»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не распространяются требования о включении информации об их энергетической эффективности </w:t>
      </w:r>
      <w:r w:rsidR="008261E0">
        <w:rPr>
          <w:rFonts w:ascii="Times New Roman" w:hAnsi="Times New Roman" w:cs="Times New Roman"/>
          <w:sz w:val="24"/>
          <w:szCs w:val="24"/>
        </w:rPr>
        <w:br/>
      </w:r>
      <w:r w:rsidR="008261E0" w:rsidRPr="008261E0">
        <w:rPr>
          <w:rFonts w:ascii="Times New Roman" w:hAnsi="Times New Roman" w:cs="Times New Roman"/>
          <w:sz w:val="24"/>
          <w:szCs w:val="24"/>
        </w:rPr>
        <w:t>в техническую документацию, прилагаемую к товарам, маркировку и на этикетку</w:t>
      </w:r>
      <w:r w:rsidR="008261E0">
        <w:rPr>
          <w:rFonts w:ascii="Times New Roman" w:hAnsi="Times New Roman" w:cs="Times New Roman"/>
          <w:sz w:val="24"/>
          <w:szCs w:val="24"/>
        </w:rPr>
        <w:t>»</w:t>
      </w:r>
      <w:r w:rsidR="008261E0" w:rsidRPr="008261E0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21 марта 2011 г., регистрационный номер 20205).</w:t>
      </w:r>
      <w:proofErr w:type="gramEnd"/>
    </w:p>
    <w:p w:rsidR="008261E0" w:rsidRPr="008261E0" w:rsidRDefault="00826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61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61E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промышленности и торговли Российской Федерации Беспрозванных А.С.</w:t>
      </w: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Министр</w:t>
      </w: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Д.В.МАНТУРОВ</w:t>
      </w:r>
    </w:p>
    <w:p w:rsidR="008261E0" w:rsidRPr="008261E0" w:rsidRDefault="008261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Утвержден</w:t>
      </w: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261E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8261E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от 6 ноября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4404</w:t>
      </w:r>
    </w:p>
    <w:p w:rsidR="008261E0" w:rsidRPr="008261E0" w:rsidRDefault="00826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8261E0">
        <w:rPr>
          <w:rFonts w:ascii="Times New Roman" w:hAnsi="Times New Roman" w:cs="Times New Roman"/>
          <w:sz w:val="24"/>
          <w:szCs w:val="24"/>
        </w:rPr>
        <w:t>ПЕРЕЧЕНЬ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КАТЕГОРИЙ ТОВАРОВ И ИХ ХАРАКТЕРИСТИК В ПРЕДЕЛАХ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УСТАНОВЛЕННЫХ ПРАВИТЕЛЬСТВОМ РОССИЙСКОЙ ФЕДЕРАЦИИ ВИДОВ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ТОВАРОВ И ИХ ХАРАКТЕРИСТИК, НА КОТОРЫЕ РАСПРОСТРАНЯЕТСЯ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ТРЕБОВАНИЕ О НАЛИЧИИ ИНФОРМАЦИИ О КЛАССЕ ЭНЕРГЕТИЧЕСКОЙ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ЭФФЕКТИВНОСТИ ТОВАРОВ В ТЕХНИЧЕСКОЙ ДОКУМЕНТАЦИИ,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1E0">
        <w:rPr>
          <w:rFonts w:ascii="Times New Roman" w:hAnsi="Times New Roman" w:cs="Times New Roman"/>
          <w:sz w:val="24"/>
          <w:szCs w:val="24"/>
        </w:rPr>
        <w:t>ПРИЛАГАЕМОЙ К ЭТИМ ТОВАРАМ, В ИХ МАРКИРОВКЕ,</w:t>
      </w:r>
      <w:proofErr w:type="gramEnd"/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НА ИХ ЭТИКЕТКАХ</w:t>
      </w:r>
    </w:p>
    <w:p w:rsidR="008261E0" w:rsidRPr="008261E0" w:rsidRDefault="00826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535"/>
      </w:tblGrid>
      <w:tr w:rsidR="008261E0" w:rsidRPr="008261E0" w:rsidTr="008261E0">
        <w:tc>
          <w:tcPr>
            <w:tcW w:w="4025" w:type="dxa"/>
          </w:tcPr>
          <w:p w:rsidR="008261E0" w:rsidRPr="008261E0" w:rsidRDefault="0082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Наименования категорий товара и их характеристики</w:t>
            </w:r>
          </w:p>
        </w:tc>
      </w:tr>
      <w:tr w:rsidR="008261E0" w:rsidRPr="008261E0" w:rsidTr="008261E0">
        <w:tc>
          <w:tcPr>
            <w:tcW w:w="4025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холодильные приборы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комбинированные холодильники-морозильники бытовые компрессионные с раздельными наружными дверьми общей вместимостью не более 800 литров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холодильники бытовые компрессионные вместимостью не более 800 литров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 компрессионные вместимостью не более 800 литров встраиваемого типа, </w:t>
            </w:r>
            <w:proofErr w:type="gramStart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морозильники бытовые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вместимостью не более 400 литров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морозильные шкафы бытовые вертикального типа вместимостью не более 500 литров</w:t>
            </w:r>
          </w:p>
        </w:tc>
      </w:tr>
      <w:tr w:rsidR="008261E0" w:rsidRPr="008261E0" w:rsidTr="008261E0">
        <w:tc>
          <w:tcPr>
            <w:tcW w:w="4025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стиральные машины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машины стиральные полностью автоматические емкостью не более 6 килограммов сухого белья (включая машины со встроенным центробежным отжимным устройством)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машины стиральные полностью автоматические емкостью более 6 килограммов сухого белья, но не более 10 килограммов (включая машины со встроенным центробежным отжимным устройством)</w:t>
            </w:r>
          </w:p>
        </w:tc>
      </w:tr>
      <w:tr w:rsidR="008261E0" w:rsidRPr="008261E0" w:rsidTr="008261E0">
        <w:tc>
          <w:tcPr>
            <w:tcW w:w="402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комбинированные стирально-сушильные машины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центробежные сушилки для белья</w:t>
            </w:r>
          </w:p>
        </w:tc>
      </w:tr>
      <w:tr w:rsidR="008261E0" w:rsidRPr="008261E0" w:rsidTr="008261E0">
        <w:tc>
          <w:tcPr>
            <w:tcW w:w="4025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кондиционеры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оборудование для кондиционирования воздуха (кондиционеры) оконного или настенного типа в едином корпусе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оборудование для кондиционирования воздуха оконного или настенного типа в виде отдельных блоков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сплит-системы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61E0" w:rsidRPr="008261E0" w:rsidTr="008261E0">
        <w:tc>
          <w:tcPr>
            <w:tcW w:w="402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посудомоечные машины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посудомоечные машины</w:t>
            </w:r>
          </w:p>
        </w:tc>
      </w:tr>
      <w:tr w:rsidR="008261E0" w:rsidRPr="008261E0" w:rsidTr="008261E0">
        <w:tc>
          <w:tcPr>
            <w:tcW w:w="4025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общего назначения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нормально-осветительные, местного и наружного освещения на напряжение свыше 50 Вольт, мощностью не более 100 Ватт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декоративные в прозрачной колбе на напряжение свыше 50 Вольт, мощностью не более 100 Ватт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кварцевые с галогенным циклом для целей освещения на напряжение более 50 Вольт, мощностью не более 100 Ватт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люминесцентные низкого давления, в том числе трубчатые фигурные, на напряжение свыше 50 Вольт любой мощности</w:t>
            </w:r>
          </w:p>
        </w:tc>
      </w:tr>
      <w:tr w:rsidR="008261E0" w:rsidRPr="008261E0" w:rsidTr="008261E0">
        <w:tc>
          <w:tcPr>
            <w:tcW w:w="4025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цветного изображения, совмещенные с видеозаписывающим и/или видеовоспроизводящим оборудованием, с жидкокристаллическим экраном, плазменной панелью и прочие, кроме приемников с электронно-лучевой трубкой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цветного изображения с жидкокристаллическим экраном, плазменной панелью и прочие, кроме приемников с электронно-лучевой трубкой, видеомагнитофонами или видеоплеерами</w:t>
            </w:r>
          </w:p>
        </w:tc>
      </w:tr>
      <w:tr w:rsidR="008261E0" w:rsidRPr="008261E0" w:rsidTr="008261E0">
        <w:tc>
          <w:tcPr>
            <w:tcW w:w="4025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Электродуховые</w:t>
            </w:r>
            <w:proofErr w:type="spellEnd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 шкафы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духовые и жарочные шкафы (духовки) бытовые, емкостью более 12 литров, но не более 35 литров</w:t>
            </w:r>
          </w:p>
        </w:tc>
      </w:tr>
      <w:tr w:rsidR="008261E0" w:rsidRPr="008261E0" w:rsidTr="008261E0">
        <w:tc>
          <w:tcPr>
            <w:tcW w:w="4025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духовые и жарочные шкафы (духовки) бытовые, емкостью более 35 литров, но не более 65 литров</w:t>
            </w:r>
          </w:p>
        </w:tc>
      </w:tr>
      <w:tr w:rsidR="008261E0" w:rsidRPr="008261E0" w:rsidTr="008261E0">
        <w:tc>
          <w:tcPr>
            <w:tcW w:w="402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Лифты, предназначенные для перевозки людей (за исключением лифтов, предназначенных для использования в производственных целях)</w:t>
            </w:r>
          </w:p>
        </w:tc>
        <w:tc>
          <w:tcPr>
            <w:tcW w:w="5535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лифты пассажирские с электроприводом (кроме лифтов для гражданской авиации) для жилых, общественных и промышленных зданий</w:t>
            </w:r>
          </w:p>
        </w:tc>
      </w:tr>
    </w:tbl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Утвержден</w:t>
      </w: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261E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8261E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8261E0" w:rsidRPr="008261E0" w:rsidRDefault="00826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от 6 ноября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61E0">
        <w:rPr>
          <w:rFonts w:ascii="Times New Roman" w:hAnsi="Times New Roman" w:cs="Times New Roman"/>
          <w:sz w:val="24"/>
          <w:szCs w:val="24"/>
        </w:rPr>
        <w:t xml:space="preserve"> 4404</w:t>
      </w:r>
    </w:p>
    <w:p w:rsidR="008261E0" w:rsidRPr="008261E0" w:rsidRDefault="00826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8261E0">
        <w:rPr>
          <w:rFonts w:ascii="Times New Roman" w:hAnsi="Times New Roman" w:cs="Times New Roman"/>
          <w:sz w:val="24"/>
          <w:szCs w:val="24"/>
        </w:rPr>
        <w:t>ПЕРЕЧЕНЬ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ИСКЛЮЧЕНИЙ ИЗ КАТЕГОРИЙ ТОВАРОВ И ИХ ХАРАКТЕРИСТИК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В ПРЕДЕЛАХ УСТАНОВЛЕННЫХ ПРАВИТЕЛЬСТВОМ РОССИЙСКОЙ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ФЕДЕРАЦИИ ВИДОВ ТОВАРОВ И ИХ ХАРАКТЕРИСТИК, НА КОТОРЫЕ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РАСПРОСТРАНЯЕТСЯ ТРЕБОВАНИЕ О НАЛИЧИИ ИНФОРМАЦИИ О КЛАССЕ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ТОВАРОВ </w:t>
      </w:r>
      <w:proofErr w:type="gramStart"/>
      <w:r w:rsidRPr="00826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1E0">
        <w:rPr>
          <w:rFonts w:ascii="Times New Roman" w:hAnsi="Times New Roman" w:cs="Times New Roman"/>
          <w:sz w:val="24"/>
          <w:szCs w:val="24"/>
        </w:rPr>
        <w:t xml:space="preserve"> ТЕХНИЧЕСКОЙ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ДОКУМЕНТАЦИИ, ПРИЛАГАЕМОЙ К ЭТИМ ТОВАРАМ,</w:t>
      </w:r>
    </w:p>
    <w:p w:rsidR="008261E0" w:rsidRPr="008261E0" w:rsidRDefault="00826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61E0">
        <w:rPr>
          <w:rFonts w:ascii="Times New Roman" w:hAnsi="Times New Roman" w:cs="Times New Roman"/>
          <w:sz w:val="24"/>
          <w:szCs w:val="24"/>
        </w:rPr>
        <w:t>В ИХ МАРКИРОВКЕ, НА ИХ ЭТИКЕТКАХ</w:t>
      </w:r>
    </w:p>
    <w:p w:rsidR="008261E0" w:rsidRPr="008261E0" w:rsidRDefault="00826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8261E0" w:rsidRPr="008261E0" w:rsidTr="008261E0">
        <w:tc>
          <w:tcPr>
            <w:tcW w:w="3968" w:type="dxa"/>
          </w:tcPr>
          <w:p w:rsidR="008261E0" w:rsidRPr="008261E0" w:rsidRDefault="0082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Наименования категорий товара и их характеристики</w:t>
            </w:r>
          </w:p>
        </w:tc>
      </w:tr>
      <w:tr w:rsidR="008261E0" w:rsidRPr="008261E0" w:rsidTr="008261E0">
        <w:tc>
          <w:tcPr>
            <w:tcW w:w="3968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холодильные приборы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комбинированные холодильники-морозильники бытовые компрессионные с раздельными наружными дверьми общей вместимостью более 800 литров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 компрессионные вместимостью более 800 литров, </w:t>
            </w:r>
            <w:proofErr w:type="gramStart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 встраиваемых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холодильники бытовые компрессионные вместимостью не более 800 литров встраиваемого типа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холодильники бытовые компрессионные автомобильные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 абсорбционно-диффузионного действия, кроме </w:t>
            </w:r>
            <w:proofErr w:type="gramStart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встраиваемых</w:t>
            </w:r>
            <w:proofErr w:type="gramEnd"/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холодильники бытовые компрессионные, встраиваемые в автомобили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морозильники бытовые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вместимостью более 400 литров, но не более 800 литров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морозильные шкафы бытовые вертикального типа вместимостью более 500 литров, но не более 900 литров</w:t>
            </w:r>
          </w:p>
        </w:tc>
      </w:tr>
      <w:tr w:rsidR="008261E0" w:rsidRPr="008261E0" w:rsidTr="008261E0">
        <w:tc>
          <w:tcPr>
            <w:tcW w:w="3968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стиральные машины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машины стиральные полуавтоматические бытовые (вместимостью не более 10 килограммов) с отдельным встроенным центробежным отжимным устройством машины стиральные бытовые (вместимостью не более 10 килограммов) с ручным отжимным устройством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машины стиральные автоматические бытовые (вместимостью не более 10 килограммов) без функции отжима</w:t>
            </w:r>
          </w:p>
        </w:tc>
      </w:tr>
      <w:tr w:rsidR="008261E0" w:rsidRPr="008261E0" w:rsidTr="008261E0">
        <w:tc>
          <w:tcPr>
            <w:tcW w:w="3968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комбинированные стирально-сушильные машины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комбинированные стирально-сушильные машины конденсационного типа и (или) оборудованные тепловым насосом</w:t>
            </w:r>
          </w:p>
        </w:tc>
      </w:tr>
      <w:tr w:rsidR="008261E0" w:rsidRPr="008261E0" w:rsidTr="008261E0">
        <w:tc>
          <w:tcPr>
            <w:tcW w:w="3968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кондиционеры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электровоздухоохладители</w:t>
            </w:r>
            <w:proofErr w:type="spellEnd"/>
          </w:p>
        </w:tc>
      </w:tr>
      <w:tr w:rsidR="008261E0" w:rsidRPr="008261E0" w:rsidTr="008261E0">
        <w:tc>
          <w:tcPr>
            <w:tcW w:w="3968" w:type="dxa"/>
            <w:vMerge w:val="restart"/>
            <w:tcBorders>
              <w:bottom w:val="nil"/>
            </w:tcBorders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общего назначения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нормально-осветительные, местного и наружного освещения на напряжение не выше 50 Вольт, мощностью не более 100 Ватт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декоративные в прозрачной колбе на напряжение не выше 50 Вольт, мощностью не более 100 Ватт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лампы накаливания кварцевые с галогенным циклом для </w:t>
            </w:r>
            <w:proofErr w:type="gramStart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целей освещения на напряжение не выше 50 Вольт, мощностью не более 100 Ватт</w:t>
            </w:r>
            <w:proofErr w:type="gramEnd"/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лампы-светильники (зеркальные)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декоративные (цветные)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кинопрожекторные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лампы-вспышки фотографические (в том числе одноразовые) и аналогичные изделия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для приборов и аппаратуры различного назначения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цилиндрические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для киноаппаратуры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специальные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термоизлучатели</w:t>
            </w:r>
            <w:proofErr w:type="spellEnd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 зеркальные (инфракрасные)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bottom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кварцевые с галогенным циклом, не используемые для целей освещения, с прессованными отражателями</w:t>
            </w:r>
          </w:p>
        </w:tc>
      </w:tr>
      <w:tr w:rsidR="008261E0" w:rsidRPr="008261E0" w:rsidTr="008261E0">
        <w:tc>
          <w:tcPr>
            <w:tcW w:w="3968" w:type="dxa"/>
            <w:vMerge w:val="restart"/>
            <w:tcBorders>
              <w:top w:val="nil"/>
            </w:tcBorders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для швейных машин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top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для холодильников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top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иллюминационные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top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медицинские (синие)</w:t>
            </w:r>
          </w:p>
        </w:tc>
      </w:tr>
      <w:tr w:rsidR="008261E0" w:rsidRPr="008261E0" w:rsidTr="008261E0">
        <w:tc>
          <w:tcPr>
            <w:tcW w:w="3968" w:type="dxa"/>
            <w:vMerge/>
            <w:tcBorders>
              <w:top w:val="nil"/>
            </w:tcBorders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лампы накаливания для елочных гирлянд</w:t>
            </w:r>
          </w:p>
        </w:tc>
      </w:tr>
      <w:tr w:rsidR="008261E0" w:rsidRPr="008261E0" w:rsidTr="008261E0">
        <w:tc>
          <w:tcPr>
            <w:tcW w:w="3968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цветного изображения с электронно-лучевой трубкой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черно-белого изображения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без экрана (комбинированное оборудование, включающее в свой состав видеотюнер)</w:t>
            </w:r>
          </w:p>
        </w:tc>
      </w:tr>
      <w:tr w:rsidR="008261E0" w:rsidRPr="008261E0" w:rsidTr="008261E0">
        <w:tc>
          <w:tcPr>
            <w:tcW w:w="3968" w:type="dxa"/>
            <w:vMerge w:val="restart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Электродуховые</w:t>
            </w:r>
            <w:proofErr w:type="spellEnd"/>
            <w:r w:rsidRPr="008261E0">
              <w:rPr>
                <w:rFonts w:ascii="Times New Roman" w:hAnsi="Times New Roman" w:cs="Times New Roman"/>
                <w:sz w:val="24"/>
                <w:szCs w:val="24"/>
              </w:rPr>
              <w:t xml:space="preserve"> шкафы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духовые и жарочные шкафы (духовки) в составе плит кухонных бытовых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комбинированные газоэлектрические духовые и жарочные шкафы (духовки)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духовые и жарочные шкафы (духовки), использующие газообразное топливо и (или) иные электрические источники энергии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духовые и жарочные шкафы (духовки) бытовые объемом менее 12 литров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духовые и жарочные шкафы (духовки) бытовые объемом более 65 литров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переносные электрические духовые и жарочные шкафы (духовки) бытовые весом менее 18 килограммов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духовые и жарочные шкафы (духовки) без терморегулирования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и комбинированные газоэлектрические духовые (жарочные) шкафы (духовки) с функцией микроволнового нагрева</w:t>
            </w:r>
          </w:p>
        </w:tc>
      </w:tr>
      <w:tr w:rsidR="008261E0" w:rsidRPr="008261E0" w:rsidTr="008261E0">
        <w:tc>
          <w:tcPr>
            <w:tcW w:w="3968" w:type="dxa"/>
            <w:vMerge/>
          </w:tcPr>
          <w:p w:rsidR="008261E0" w:rsidRPr="008261E0" w:rsidRDefault="0082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электрические и газоэлектрические духовые и жарочные шкафы (духовки), предназначенные для профессионального использования на предприятиях общественного питания</w:t>
            </w:r>
          </w:p>
        </w:tc>
      </w:tr>
      <w:tr w:rsidR="008261E0" w:rsidRPr="008261E0" w:rsidTr="008261E0">
        <w:tc>
          <w:tcPr>
            <w:tcW w:w="3968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Лифты, предназначенные для перевозки людей (за исключением лифтов, предназначенных для использования в производственных целях)</w:t>
            </w:r>
          </w:p>
        </w:tc>
        <w:tc>
          <w:tcPr>
            <w:tcW w:w="5592" w:type="dxa"/>
          </w:tcPr>
          <w:p w:rsidR="008261E0" w:rsidRPr="008261E0" w:rsidRDefault="0082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0">
              <w:rPr>
                <w:rFonts w:ascii="Times New Roman" w:hAnsi="Times New Roman" w:cs="Times New Roman"/>
                <w:sz w:val="24"/>
                <w:szCs w:val="24"/>
              </w:rPr>
              <w:t>лифты с гидравлическим, пневматическим, ручным приводом</w:t>
            </w:r>
          </w:p>
        </w:tc>
      </w:tr>
    </w:tbl>
    <w:p w:rsidR="008261E0" w:rsidRPr="008261E0" w:rsidRDefault="00826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E0" w:rsidRPr="008261E0" w:rsidRDefault="008261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E24A2" w:rsidRPr="008261E0" w:rsidRDefault="004E24A2">
      <w:pPr>
        <w:rPr>
          <w:rFonts w:ascii="Times New Roman" w:hAnsi="Times New Roman" w:cs="Times New Roman"/>
          <w:sz w:val="24"/>
          <w:szCs w:val="24"/>
        </w:rPr>
      </w:pPr>
    </w:p>
    <w:sectPr w:rsidR="004E24A2" w:rsidRPr="008261E0" w:rsidSect="00A5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0"/>
    <w:rsid w:val="004E24A2"/>
    <w:rsid w:val="008261E0"/>
    <w:rsid w:val="00A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8626F440AE5C4223EAF81CE784899A979538154A7B23CB055289913139FC7E7247FE6B0CA5ADF4ABD0EEA2A61E03D51461640k9U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8626F440AE5C4223EAF81CE784899A87F588D55A3B23CB055289913139FC7E7247FE1B3C10F870DE357BA6D2AED3D4C5A16438876720Fk4U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8626F440AE5C4223EAF81CE784899A87B5A8551A6B23CB055289913139FC7E7247FE1B3C10E8706E357BA6D2AED3D4C5A16438876720Fk4UBN" TargetMode="External"/><Relationship Id="rId11" Type="http://schemas.openxmlformats.org/officeDocument/2006/relationships/hyperlink" Target="consultantplus://offline/ref=25B8626F440AE5C4223EAF81CE784899AA79588553A3B23CB055289913139FC7F52427EDB2C2108E0FF601EB2Bk7UEN" TargetMode="External"/><Relationship Id="rId5" Type="http://schemas.openxmlformats.org/officeDocument/2006/relationships/hyperlink" Target="consultantplus://offline/ref=25B8626F440AE5C4223EAF81CE784899A87B5A8551A6B23CB055289913139FC7E7247FE1B3C10E8709E357BA6D2AED3D4C5A16438876720Fk4UBN" TargetMode="External"/><Relationship Id="rId10" Type="http://schemas.openxmlformats.org/officeDocument/2006/relationships/hyperlink" Target="consultantplus://offline/ref=25B8626F440AE5C4223EAF81CE784899AA78538C5EA0B23CB055289913139FC7F52427EDB2C2108E0FF601EB2Bk7U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8626F440AE5C4223EAF81CE784899AA79588456A0B23CB055289913139FC7F52427EDB2C2108E0FF601EB2Bk7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Зарегистрировано в Минюсте России 12 февраля 2019 г. № 53762</vt:lpstr>
      <vt:lpstr>Утвержден</vt:lpstr>
      <vt:lpstr>Утвержден</vt:lpstr>
    </vt:vector>
  </TitlesOfParts>
  <Company>SPecialiST RePack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2</cp:revision>
  <dcterms:created xsi:type="dcterms:W3CDTF">2021-01-14T07:31:00Z</dcterms:created>
  <dcterms:modified xsi:type="dcterms:W3CDTF">2021-01-14T07:31:00Z</dcterms:modified>
</cp:coreProperties>
</file>